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C9" w:rsidRDefault="00AA4D2B">
      <w:pPr>
        <w:spacing w:after="21" w:line="259" w:lineRule="auto"/>
        <w:ind w:left="600" w:firstLine="0"/>
        <w:jc w:val="center"/>
        <w:rPr>
          <w:sz w:val="26"/>
        </w:rPr>
      </w:pPr>
      <w:r>
        <w:rPr>
          <w:sz w:val="26"/>
        </w:rPr>
        <w:t>РОССИЙСКАЯ ФЕДЕРАЦИЯ</w:t>
      </w:r>
    </w:p>
    <w:p w:rsidR="00902EF9" w:rsidRDefault="00335CC9">
      <w:pPr>
        <w:spacing w:after="21" w:line="259" w:lineRule="auto"/>
        <w:ind w:left="600" w:firstLine="0"/>
        <w:jc w:val="center"/>
      </w:pPr>
      <w:r>
        <w:rPr>
          <w:sz w:val="26"/>
        </w:rPr>
        <w:t>Брянская область</w:t>
      </w:r>
    </w:p>
    <w:p w:rsidR="00902EF9" w:rsidRDefault="00AA4D2B">
      <w:pPr>
        <w:spacing w:after="0" w:line="259" w:lineRule="auto"/>
        <w:ind w:left="615" w:hanging="10"/>
        <w:jc w:val="center"/>
        <w:rPr>
          <w:sz w:val="32"/>
        </w:rPr>
      </w:pPr>
      <w:r>
        <w:rPr>
          <w:sz w:val="32"/>
        </w:rPr>
        <w:t>Дубровск</w:t>
      </w:r>
      <w:r w:rsidR="00335CC9">
        <w:rPr>
          <w:sz w:val="32"/>
        </w:rPr>
        <w:t>ий</w:t>
      </w:r>
      <w:r>
        <w:rPr>
          <w:sz w:val="32"/>
        </w:rPr>
        <w:t xml:space="preserve"> район</w:t>
      </w:r>
    </w:p>
    <w:p w:rsidR="00335CC9" w:rsidRDefault="00335CC9">
      <w:pPr>
        <w:spacing w:after="0" w:line="259" w:lineRule="auto"/>
        <w:ind w:left="615" w:hanging="10"/>
        <w:jc w:val="center"/>
      </w:pPr>
    </w:p>
    <w:p w:rsidR="00902EF9" w:rsidRDefault="00AA4D2B">
      <w:pPr>
        <w:spacing w:after="235" w:line="259" w:lineRule="auto"/>
        <w:ind w:left="615" w:right="34" w:hanging="10"/>
        <w:jc w:val="center"/>
      </w:pPr>
      <w:r>
        <w:rPr>
          <w:sz w:val="32"/>
        </w:rPr>
        <w:t>ПОСТАНОВЛЕНИЕ</w:t>
      </w:r>
    </w:p>
    <w:p w:rsidR="00902EF9" w:rsidRDefault="00AA4D2B">
      <w:pPr>
        <w:spacing w:after="9" w:line="253" w:lineRule="auto"/>
        <w:ind w:left="566" w:right="4051" w:firstLine="0"/>
        <w:jc w:val="left"/>
      </w:pPr>
      <w:r>
        <w:rPr>
          <w:sz w:val="24"/>
        </w:rPr>
        <w:t xml:space="preserve">От </w:t>
      </w:r>
    </w:p>
    <w:p w:rsidR="00902EF9" w:rsidRDefault="00335CC9">
      <w:pPr>
        <w:spacing w:after="9" w:line="253" w:lineRule="auto"/>
        <w:ind w:left="566" w:right="4051" w:firstLine="0"/>
        <w:jc w:val="left"/>
      </w:pPr>
      <w:r>
        <w:rPr>
          <w:sz w:val="24"/>
        </w:rPr>
        <w:t>д. Пеклино</w:t>
      </w:r>
    </w:p>
    <w:p w:rsidR="00902EF9" w:rsidRDefault="00AA4D2B">
      <w:pPr>
        <w:spacing w:after="606" w:line="253" w:lineRule="auto"/>
        <w:ind w:left="566" w:right="4051" w:firstLine="0"/>
        <w:jc w:val="left"/>
      </w:pPr>
      <w:r>
        <w:rPr>
          <w:sz w:val="24"/>
        </w:rPr>
        <w:t>«О внесении изменений в Постановление №</w:t>
      </w:r>
      <w:r w:rsidR="00335CC9">
        <w:rPr>
          <w:sz w:val="24"/>
        </w:rPr>
        <w:t xml:space="preserve"> </w:t>
      </w:r>
      <w:r w:rsidR="000B256C">
        <w:rPr>
          <w:sz w:val="24"/>
        </w:rPr>
        <w:t>48</w:t>
      </w:r>
      <w:bookmarkStart w:id="0" w:name="_GoBack"/>
      <w:bookmarkEnd w:id="0"/>
      <w:r>
        <w:rPr>
          <w:sz w:val="24"/>
        </w:rPr>
        <w:t xml:space="preserve"> от </w:t>
      </w:r>
      <w:r w:rsidR="00335CC9">
        <w:rPr>
          <w:sz w:val="24"/>
        </w:rPr>
        <w:t>28</w:t>
      </w:r>
      <w:r>
        <w:rPr>
          <w:sz w:val="24"/>
        </w:rPr>
        <w:t>.</w:t>
      </w:r>
      <w:r w:rsidR="00335CC9">
        <w:rPr>
          <w:sz w:val="24"/>
        </w:rPr>
        <w:t>11</w:t>
      </w:r>
      <w:r>
        <w:rPr>
          <w:sz w:val="24"/>
        </w:rPr>
        <w:t>.2009 г. «О Порядке уведомления представителя нанимателя о фактах обращения в целях склонения муниципального служащего муниципального образования «</w:t>
      </w:r>
      <w:proofErr w:type="spellStart"/>
      <w:r w:rsidR="00335CC9" w:rsidRPr="00335CC9">
        <w:rPr>
          <w:sz w:val="24"/>
          <w:szCs w:val="24"/>
        </w:rPr>
        <w:t>Пеклинское</w:t>
      </w:r>
      <w:proofErr w:type="spellEnd"/>
      <w:r w:rsidR="00335CC9" w:rsidRPr="00335CC9">
        <w:rPr>
          <w:sz w:val="24"/>
          <w:szCs w:val="24"/>
        </w:rPr>
        <w:t xml:space="preserve"> сельское поселение</w:t>
      </w:r>
      <w:r>
        <w:rPr>
          <w:sz w:val="24"/>
        </w:rPr>
        <w:t>», к совершению коррупционных правонарушений»</w:t>
      </w:r>
    </w:p>
    <w:p w:rsidR="00335CC9" w:rsidRDefault="00AA4D2B" w:rsidP="00335CC9">
      <w:pPr>
        <w:spacing w:after="260"/>
        <w:ind w:right="14" w:firstLine="71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1289391</wp:posOffset>
                </wp:positionH>
                <wp:positionV relativeFrom="page">
                  <wp:posOffset>249948</wp:posOffset>
                </wp:positionV>
                <wp:extent cx="6084218" cy="3048"/>
                <wp:effectExtent l="0" t="0" r="0" b="0"/>
                <wp:wrapTopAndBottom/>
                <wp:docPr id="10247" name="Group 10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218" cy="3048"/>
                          <a:chOff x="0" y="0"/>
                          <a:chExt cx="6084218" cy="3048"/>
                        </a:xfrm>
                      </wpg:grpSpPr>
                      <wps:wsp>
                        <wps:cNvPr id="10246" name="Shape 10246"/>
                        <wps:cNvSpPr/>
                        <wps:spPr>
                          <a:xfrm>
                            <a:off x="0" y="0"/>
                            <a:ext cx="6084218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4218" h="3048">
                                <a:moveTo>
                                  <a:pt x="0" y="1524"/>
                                </a:moveTo>
                                <a:lnTo>
                                  <a:pt x="6084218" y="1524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247" style="width:479.072pt;height:0.240011pt;position:absolute;mso-position-horizontal-relative:page;mso-position-horizontal:absolute;margin-left:101.527pt;mso-position-vertical-relative:page;margin-top:19.6809pt;" coordsize="60842,30">
                <v:shape id="Shape 10246" style="position:absolute;width:60842;height:30;left:0;top:0;" coordsize="6084218,3048" path="m0,1524l6084218,1524">
                  <v:stroke weight="0.240011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6986486</wp:posOffset>
            </wp:positionH>
            <wp:positionV relativeFrom="page">
              <wp:posOffset>8757321</wp:posOffset>
            </wp:positionV>
            <wp:extent cx="9144" cy="12192"/>
            <wp:effectExtent l="0" t="0" r="0" b="0"/>
            <wp:wrapSquare wrapText="bothSides"/>
            <wp:docPr id="1655" name="Picture 1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" name="Picture 16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соответствии с Федеральным законом от 25 декабря 2008 года №273ФЗ «О противодействии коррупции», с Постановлением Администрации Брянской области от 30 августа 2010 года У2885 «О комиссиях по соблюдению требований к служебному поведению государственных гражданских служащих Брянской области и урегулированию конфликта интересов», с Постановлением Администрации Брянской области от 01 ноября 2010 г. «О комиссиях по соблюдению требований к служебному поведению государственных гражданских служащих Брянской области и урегулированию конфликта интересов»</w:t>
      </w:r>
      <w:r w:rsidR="00335CC9">
        <w:t xml:space="preserve"> </w:t>
      </w:r>
      <w:r>
        <w:t>ПОСТАНОВЛЯЮ:</w:t>
      </w:r>
    </w:p>
    <w:p w:rsidR="00902EF9" w:rsidRDefault="00335CC9" w:rsidP="00335CC9">
      <w:pPr>
        <w:spacing w:after="419"/>
        <w:ind w:left="538" w:right="14"/>
      </w:pPr>
      <w:r>
        <w:t>1</w:t>
      </w:r>
      <w:r w:rsidR="00AA4D2B">
        <w:t>. Внести в Порядок уведомления представителя нанимателя о фактах обращения в целях склонения муниципального служащего муниципального образования «</w:t>
      </w:r>
      <w:proofErr w:type="spellStart"/>
      <w:r>
        <w:t>Пеклинское</w:t>
      </w:r>
      <w:proofErr w:type="spellEnd"/>
      <w:r>
        <w:t xml:space="preserve"> сельское поселение</w:t>
      </w:r>
      <w:r w:rsidR="00AA4D2B">
        <w:t>» к совершению коррупционных правонарушений» следующие изменения:</w:t>
      </w:r>
    </w:p>
    <w:p w:rsidR="00902EF9" w:rsidRDefault="00AA4D2B">
      <w:pPr>
        <w:numPr>
          <w:ilvl w:val="1"/>
          <w:numId w:val="1"/>
        </w:numPr>
        <w:ind w:left="738" w:right="14" w:hanging="667"/>
      </w:pPr>
      <w:r>
        <w:t>Пункты 4, 5 и 6 изложить в следующей редакции:</w:t>
      </w:r>
    </w:p>
    <w:p w:rsidR="00902EF9" w:rsidRDefault="00AA4D2B">
      <w:pPr>
        <w:ind w:left="71" w:right="14" w:firstLine="221"/>
      </w:pPr>
      <w:r>
        <w:t xml:space="preserve">«4. Сведения, содержащиеся в уведомлении о факте обращения в целях склонения муниципального служащего к совершению коррупционных правонарушений, проверяются на заседании комиссии по соблюдению требований к служебному поведению муниципальных служащих и урегулированию конфликта интересов в администрации, которое проводится на основании представления Главы </w:t>
      </w:r>
      <w:r w:rsidR="00335CC9">
        <w:t xml:space="preserve">Пеклинской сельской </w:t>
      </w:r>
      <w:r>
        <w:t>администрации, или любого члена комиссии, касающегося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902EF9" w:rsidRDefault="00490D6A">
      <w:pPr>
        <w:numPr>
          <w:ilvl w:val="2"/>
          <w:numId w:val="1"/>
        </w:numPr>
        <w:ind w:right="77" w:firstLine="216"/>
        <w:jc w:val="left"/>
      </w:pPr>
      <w:r>
        <w:t xml:space="preserve">  </w:t>
      </w:r>
      <w:r w:rsidR="00AA4D2B">
        <w:t>По итогам рассмотрения вопроса, указанного в пункте 4 настоящего Порядка, комиссия принимает соответствующее решение.</w:t>
      </w:r>
    </w:p>
    <w:p w:rsidR="00902EF9" w:rsidRDefault="00AA4D2B">
      <w:pPr>
        <w:ind w:left="71" w:right="14" w:firstLine="538"/>
      </w:pPr>
      <w:r>
        <w:lastRenderedPageBreak/>
        <w:t>В случае обнаружения комиссией фактов, свидетельствующих о наличии признаков административного правонарушения или состава преступления, информация о данных фактах а также информация</w:t>
      </w:r>
      <w:r w:rsidR="00335CC9">
        <w:t xml:space="preserve">,  </w:t>
      </w:r>
      <w:r>
        <w:t xml:space="preserve">подтверждающая факт обращения в целях склонения муниципального служащего к совершению коррупционных правонарушений, передается в установленном действующим законодательством порядке в органы </w:t>
      </w:r>
      <w:r>
        <w:rPr>
          <w:noProof/>
        </w:rPr>
        <w:drawing>
          <wp:inline distT="0" distB="0" distL="0" distR="0">
            <wp:extent cx="9145" cy="15241"/>
            <wp:effectExtent l="0" t="0" r="0" b="0"/>
            <wp:docPr id="10258" name="Picture 10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8" name="Picture 102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прокуратуры и другие государственные органы.</w:t>
      </w:r>
    </w:p>
    <w:p w:rsidR="00902EF9" w:rsidRDefault="00490D6A">
      <w:pPr>
        <w:numPr>
          <w:ilvl w:val="2"/>
          <w:numId w:val="1"/>
        </w:numPr>
        <w:spacing w:after="0" w:line="253" w:lineRule="auto"/>
        <w:ind w:right="77" w:firstLine="216"/>
        <w:jc w:val="left"/>
      </w:pPr>
      <w:r>
        <w:t xml:space="preserve"> </w:t>
      </w:r>
      <w:r w:rsidR="00AA4D2B">
        <w:t>На период ситуации, связанной с обращением в целях склонения муниципального</w:t>
      </w:r>
      <w:r w:rsidR="00AA4D2B">
        <w:tab/>
        <w:t>служащего</w:t>
      </w:r>
      <w:r w:rsidR="00AA4D2B">
        <w:tab/>
        <w:t>к</w:t>
      </w:r>
      <w:r w:rsidR="00AA4D2B">
        <w:tab/>
        <w:t>совершению правонарушения, исполнение должностных обязанностей, возложенных на него и явившихся поводом для данного обращения, может быть поручено другому муниципальному служащему».</w:t>
      </w:r>
    </w:p>
    <w:p w:rsidR="00902EF9" w:rsidRDefault="00AA4D2B">
      <w:pPr>
        <w:numPr>
          <w:ilvl w:val="1"/>
          <w:numId w:val="1"/>
        </w:numPr>
        <w:ind w:left="738" w:right="14" w:hanging="667"/>
      </w:pPr>
      <w:r>
        <w:t>Пункт 7 исключить.</w:t>
      </w:r>
    </w:p>
    <w:p w:rsidR="00902EF9" w:rsidRDefault="00AA4D2B">
      <w:pPr>
        <w:numPr>
          <w:ilvl w:val="1"/>
          <w:numId w:val="1"/>
        </w:numPr>
        <w:ind w:left="738" w:right="14" w:hanging="667"/>
      </w:pPr>
      <w:r>
        <w:t>В приложении 1:</w:t>
      </w:r>
    </w:p>
    <w:p w:rsidR="00902EF9" w:rsidRDefault="00AA4D2B">
      <w:pPr>
        <w:ind w:left="71" w:right="14"/>
      </w:pPr>
      <w:r>
        <w:t>а) наименование приложения изложить в следующей редакции:</w:t>
      </w:r>
    </w:p>
    <w:p w:rsidR="00902EF9" w:rsidRDefault="00AA4D2B" w:rsidP="00335CC9">
      <w:pPr>
        <w:spacing w:after="27"/>
        <w:ind w:left="71" w:right="14"/>
      </w:pPr>
      <w:r>
        <w:t xml:space="preserve">«Приложение к Порядку уведомления представителя нанимателя о фактах обращения в целях склонения муниципального служащего, замещающего должность муниципальной службы в </w:t>
      </w:r>
      <w:r w:rsidR="00335CC9">
        <w:t xml:space="preserve">Пеклинской сельской </w:t>
      </w:r>
      <w:r>
        <w:t>администрации</w:t>
      </w:r>
      <w:r w:rsidR="00335CC9">
        <w:t>,</w:t>
      </w:r>
      <w:r>
        <w:t xml:space="preserve"> к совершению коррупционных правонарушений»;</w:t>
      </w:r>
    </w:p>
    <w:p w:rsidR="00902EF9" w:rsidRDefault="00AA4D2B">
      <w:pPr>
        <w:ind w:left="71" w:right="14"/>
      </w:pPr>
      <w:r>
        <w:t>1.4. В приложении 2:</w:t>
      </w:r>
    </w:p>
    <w:p w:rsidR="00902EF9" w:rsidRDefault="00AA4D2B">
      <w:pPr>
        <w:ind w:left="71" w:right="14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301772</wp:posOffset>
            </wp:positionH>
            <wp:positionV relativeFrom="page">
              <wp:posOffset>542570</wp:posOffset>
            </wp:positionV>
            <wp:extent cx="3048" cy="3048"/>
            <wp:effectExtent l="0" t="0" r="0" b="0"/>
            <wp:wrapSquare wrapText="bothSides"/>
            <wp:docPr id="5281" name="Picture 5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1" name="Picture 52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307869</wp:posOffset>
            </wp:positionH>
            <wp:positionV relativeFrom="page">
              <wp:posOffset>557811</wp:posOffset>
            </wp:positionV>
            <wp:extent cx="3048" cy="3048"/>
            <wp:effectExtent l="0" t="0" r="0" b="0"/>
            <wp:wrapSquare wrapText="bothSides"/>
            <wp:docPr id="5283" name="Picture 5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3" name="Picture 52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353592</wp:posOffset>
            </wp:positionH>
            <wp:positionV relativeFrom="page">
              <wp:posOffset>640110</wp:posOffset>
            </wp:positionV>
            <wp:extent cx="6096" cy="3048"/>
            <wp:effectExtent l="0" t="0" r="0" b="0"/>
            <wp:wrapSquare wrapText="bothSides"/>
            <wp:docPr id="5290" name="Picture 5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0" name="Picture 52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307869</wp:posOffset>
            </wp:positionH>
            <wp:positionV relativeFrom="page">
              <wp:posOffset>679736</wp:posOffset>
            </wp:positionV>
            <wp:extent cx="3048" cy="3048"/>
            <wp:effectExtent l="0" t="0" r="0" b="0"/>
            <wp:wrapSquare wrapText="bothSides"/>
            <wp:docPr id="5293" name="Picture 5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3" name="Picture 52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313965</wp:posOffset>
            </wp:positionH>
            <wp:positionV relativeFrom="page">
              <wp:posOffset>1039417</wp:posOffset>
            </wp:positionV>
            <wp:extent cx="3048" cy="3048"/>
            <wp:effectExtent l="0" t="0" r="0" b="0"/>
            <wp:wrapSquare wrapText="bothSides"/>
            <wp:docPr id="5301" name="Picture 5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1" name="Picture 530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313965</wp:posOffset>
            </wp:positionH>
            <wp:positionV relativeFrom="page">
              <wp:posOffset>1054658</wp:posOffset>
            </wp:positionV>
            <wp:extent cx="3048" cy="3048"/>
            <wp:effectExtent l="0" t="0" r="0" b="0"/>
            <wp:wrapSquare wrapText="bothSides"/>
            <wp:docPr id="5303" name="Picture 5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3" name="Picture 530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а) наименование приложения изложить в следующей редакции:</w:t>
      </w:r>
    </w:p>
    <w:p w:rsidR="00902EF9" w:rsidRDefault="00AA4D2B">
      <w:pPr>
        <w:spacing w:after="310"/>
        <w:ind w:left="71" w:right="173"/>
      </w:pPr>
      <w:r>
        <w:t xml:space="preserve">«Приложение 2 к Порядку уведомления представителя нанимателя о фактах обращения в </w:t>
      </w:r>
      <w:r w:rsidR="00490D6A">
        <w:t xml:space="preserve">целях </w:t>
      </w:r>
      <w:r>
        <w:t>склонения муниципального служащего, замещающего должность муниципальной службы в Пеклинской сельской администрации, к совершению коррупционных правонарушений»</w:t>
      </w:r>
      <w:r w:rsidR="00490D6A">
        <w:t>.</w:t>
      </w:r>
    </w:p>
    <w:p w:rsidR="00902EF9" w:rsidRDefault="00AA4D2B">
      <w:pPr>
        <w:spacing w:after="0" w:line="259" w:lineRule="auto"/>
        <w:ind w:left="0" w:right="10" w:firstLine="0"/>
        <w:jc w:val="center"/>
      </w:pPr>
      <w:r>
        <w:t>2. Контроль за исполнением настоящего Постановления оставляю за собой.</w:t>
      </w:r>
    </w:p>
    <w:p w:rsidR="00902EF9" w:rsidRDefault="00902EF9">
      <w:pPr>
        <w:sectPr w:rsidR="00902EF9">
          <w:pgSz w:w="11900" w:h="16820"/>
          <w:pgMar w:top="829" w:right="1483" w:bottom="682" w:left="576" w:header="720" w:footer="720" w:gutter="0"/>
          <w:cols w:space="720"/>
        </w:sectPr>
      </w:pPr>
    </w:p>
    <w:p w:rsidR="00AA4D2B" w:rsidRDefault="00AA4D2B">
      <w:pPr>
        <w:ind w:left="71" w:right="2136"/>
        <w:rPr>
          <w:noProof/>
        </w:rPr>
      </w:pPr>
    </w:p>
    <w:p w:rsidR="00AA4D2B" w:rsidRDefault="00AA4D2B">
      <w:pPr>
        <w:ind w:left="71" w:right="2136"/>
        <w:rPr>
          <w:noProof/>
        </w:rPr>
      </w:pPr>
    </w:p>
    <w:p w:rsidR="00AA4D2B" w:rsidRDefault="00AA4D2B">
      <w:pPr>
        <w:ind w:left="71" w:right="2136"/>
        <w:rPr>
          <w:noProof/>
        </w:rPr>
      </w:pPr>
      <w:r>
        <w:rPr>
          <w:noProof/>
        </w:rPr>
        <w:t xml:space="preserve">Глава </w:t>
      </w:r>
    </w:p>
    <w:p w:rsidR="00AA4D2B" w:rsidRDefault="00AA4D2B">
      <w:pPr>
        <w:ind w:left="71" w:right="2136"/>
        <w:rPr>
          <w:noProof/>
        </w:rPr>
      </w:pPr>
      <w:r>
        <w:rPr>
          <w:noProof/>
        </w:rPr>
        <w:t>Пеклинской сельской администрации                 Н.Н. Гикова</w:t>
      </w:r>
    </w:p>
    <w:sectPr w:rsidR="00AA4D2B">
      <w:type w:val="continuous"/>
      <w:pgSz w:w="11900" w:h="16820"/>
      <w:pgMar w:top="829" w:right="1891" w:bottom="1680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4AA"/>
    <w:multiLevelType w:val="hybridMultilevel"/>
    <w:tmpl w:val="C68202C0"/>
    <w:lvl w:ilvl="0" w:tplc="C612351E">
      <w:start w:val="1"/>
      <w:numFmt w:val="decimal"/>
      <w:lvlText w:val="%1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E989B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E784B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51811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93839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3EA9D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E0E95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8C49F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5B656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D467EA"/>
    <w:multiLevelType w:val="multilevel"/>
    <w:tmpl w:val="A95E0B84"/>
    <w:lvl w:ilvl="0">
      <w:start w:val="1"/>
      <w:numFmt w:val="decimal"/>
      <w:lvlText w:val="%1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3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F9"/>
    <w:rsid w:val="000B256C"/>
    <w:rsid w:val="00335CC9"/>
    <w:rsid w:val="00490D6A"/>
    <w:rsid w:val="00902EF9"/>
    <w:rsid w:val="00AA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B274"/>
  <w15:docId w15:val="{65B55C6A-92DA-420F-9196-47B416B4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2" w:lineRule="auto"/>
      <w:ind w:left="542"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7</cp:revision>
  <dcterms:created xsi:type="dcterms:W3CDTF">2020-05-28T13:13:00Z</dcterms:created>
  <dcterms:modified xsi:type="dcterms:W3CDTF">2020-06-02T06:17:00Z</dcterms:modified>
</cp:coreProperties>
</file>