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C3" w:rsidRDefault="004213C3" w:rsidP="004213C3"/>
    <w:p w:rsidR="004213C3" w:rsidRPr="00FF0376" w:rsidRDefault="004213C3" w:rsidP="004213C3">
      <w:pPr>
        <w:jc w:val="center"/>
        <w:rPr>
          <w:b/>
        </w:rPr>
      </w:pPr>
      <w:r w:rsidRPr="00FF0376">
        <w:rPr>
          <w:b/>
        </w:rPr>
        <w:t>РОССИЙСКАЯ ФЕДЕРАЦИЯ</w:t>
      </w:r>
    </w:p>
    <w:p w:rsidR="004213C3" w:rsidRDefault="004213C3" w:rsidP="004213C3">
      <w:pPr>
        <w:jc w:val="center"/>
        <w:rPr>
          <w:b/>
        </w:rPr>
      </w:pPr>
      <w:r>
        <w:rPr>
          <w:b/>
        </w:rPr>
        <w:t>БРЯНСКАЯ ОБЛАСТЬ</w:t>
      </w:r>
    </w:p>
    <w:p w:rsidR="004213C3" w:rsidRDefault="004213C3" w:rsidP="004213C3">
      <w:pPr>
        <w:jc w:val="center"/>
        <w:rPr>
          <w:b/>
        </w:rPr>
      </w:pPr>
      <w:r>
        <w:rPr>
          <w:b/>
        </w:rPr>
        <w:t>ДУБРОВСКИЙ РАЙОН</w:t>
      </w:r>
    </w:p>
    <w:p w:rsidR="004213C3" w:rsidRDefault="004213C3" w:rsidP="004213C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175259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13.8pt" to="46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>
        <w:rPr>
          <w:b/>
        </w:rPr>
        <w:t>ПЕКЛИНСКИЙ СЕЛЬСКИЙ СОВЕТ НАРОДНЫХ ДЕПУТАТОВ</w:t>
      </w:r>
    </w:p>
    <w:p w:rsidR="004213C3" w:rsidRDefault="004213C3" w:rsidP="004213C3">
      <w:pPr>
        <w:rPr>
          <w:b/>
        </w:rPr>
      </w:pPr>
    </w:p>
    <w:p w:rsidR="004213C3" w:rsidRDefault="004213C3" w:rsidP="004213C3">
      <w:pPr>
        <w:rPr>
          <w:b/>
        </w:rPr>
      </w:pPr>
    </w:p>
    <w:p w:rsidR="004213C3" w:rsidRDefault="004213C3" w:rsidP="004213C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213C3" w:rsidRDefault="004213C3" w:rsidP="004213C3">
      <w:pPr>
        <w:tabs>
          <w:tab w:val="left" w:pos="6735"/>
        </w:tabs>
      </w:pPr>
    </w:p>
    <w:p w:rsidR="004213C3" w:rsidRDefault="004213C3" w:rsidP="004213C3">
      <w:pPr>
        <w:tabs>
          <w:tab w:val="left" w:pos="6735"/>
        </w:tabs>
      </w:pPr>
      <w:r>
        <w:t xml:space="preserve">От  29.07.2014 года №11                                               </w:t>
      </w:r>
    </w:p>
    <w:p w:rsidR="004213C3" w:rsidRDefault="004213C3" w:rsidP="004213C3">
      <w:pPr>
        <w:tabs>
          <w:tab w:val="left" w:pos="4020"/>
        </w:tabs>
      </w:pPr>
      <w:r>
        <w:t>д. Пеклино</w:t>
      </w:r>
    </w:p>
    <w:p w:rsidR="004213C3" w:rsidRPr="00A86885" w:rsidRDefault="004213C3" w:rsidP="004213C3">
      <w:pPr>
        <w:pStyle w:val="a3"/>
      </w:pPr>
      <w:r>
        <w:t>«</w:t>
      </w:r>
      <w:r w:rsidRPr="00A86885">
        <w:t>О проекте схем  тепло-, водоснабжения</w:t>
      </w:r>
    </w:p>
    <w:p w:rsidR="004213C3" w:rsidRPr="00A86885" w:rsidRDefault="004213C3" w:rsidP="004213C3">
      <w:pPr>
        <w:pStyle w:val="a3"/>
      </w:pPr>
      <w:r w:rsidRPr="00A86885">
        <w:t xml:space="preserve"> и водоотведения  </w:t>
      </w:r>
      <w:proofErr w:type="spellStart"/>
      <w:r w:rsidRPr="00A86885">
        <w:t>Пеклинского</w:t>
      </w:r>
      <w:proofErr w:type="spellEnd"/>
      <w:r w:rsidRPr="00A86885">
        <w:t xml:space="preserve"> сельского п</w:t>
      </w:r>
      <w:r>
        <w:t>оселения»</w:t>
      </w:r>
    </w:p>
    <w:p w:rsidR="004213C3" w:rsidRDefault="004213C3" w:rsidP="004213C3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207A">
        <w:rPr>
          <w:color w:val="000000"/>
          <w:sz w:val="28"/>
          <w:szCs w:val="28"/>
        </w:rPr>
        <w:t xml:space="preserve">В соответствии  с Федеральным законом от  27.07.2010 г. №190-ФЗ «О теплоснабжении», со статьей 38 Федерального закона «О водоснабжении и водоотведении» </w:t>
      </w:r>
      <w:bookmarkStart w:id="0" w:name="YANDEX_25"/>
      <w:bookmarkEnd w:id="0"/>
      <w:r w:rsidRPr="00BA207A">
        <w:rPr>
          <w:color w:val="000000"/>
          <w:sz w:val="28"/>
          <w:szCs w:val="28"/>
          <w:lang w:val="en-US"/>
        </w:rPr>
        <w:t> </w:t>
      </w:r>
      <w:r w:rsidRPr="00BA207A">
        <w:rPr>
          <w:color w:val="000000"/>
          <w:sz w:val="28"/>
          <w:szCs w:val="28"/>
        </w:rPr>
        <w:t>от</w:t>
      </w:r>
      <w:r w:rsidRPr="00BA207A">
        <w:rPr>
          <w:color w:val="000000"/>
          <w:sz w:val="28"/>
          <w:szCs w:val="28"/>
          <w:lang w:val="en-US"/>
        </w:rPr>
        <w:t> </w:t>
      </w:r>
      <w:r w:rsidRPr="00BA207A">
        <w:rPr>
          <w:color w:val="000000"/>
          <w:sz w:val="28"/>
          <w:szCs w:val="28"/>
        </w:rPr>
        <w:t xml:space="preserve"> 07.12.2011 </w:t>
      </w:r>
      <w:bookmarkStart w:id="1" w:name="YANDEX_26"/>
      <w:bookmarkEnd w:id="1"/>
      <w:r w:rsidRPr="00BA207A">
        <w:rPr>
          <w:color w:val="000000"/>
          <w:sz w:val="28"/>
          <w:szCs w:val="28"/>
          <w:lang w:val="en-US"/>
        </w:rPr>
        <w:t> </w:t>
      </w:r>
      <w:r w:rsidRPr="00BA207A">
        <w:rPr>
          <w:color w:val="000000"/>
          <w:sz w:val="28"/>
          <w:szCs w:val="28"/>
        </w:rPr>
        <w:t>года</w:t>
      </w:r>
      <w:r w:rsidRPr="00BA207A">
        <w:rPr>
          <w:color w:val="000000"/>
          <w:sz w:val="28"/>
          <w:szCs w:val="28"/>
          <w:lang w:val="en-US"/>
        </w:rPr>
        <w:t> </w:t>
      </w:r>
      <w:r w:rsidRPr="00BA207A">
        <w:rPr>
          <w:color w:val="000000"/>
          <w:sz w:val="28"/>
          <w:szCs w:val="28"/>
        </w:rPr>
        <w:t xml:space="preserve"> № 416 – ФЗ, и  в целях определения долгосрочной перспективы развития систем тепло-, водоснабжения и водоотведения территории </w:t>
      </w:r>
      <w:bookmarkStart w:id="2" w:name="YANDEX_27"/>
      <w:bookmarkEnd w:id="2"/>
      <w:r w:rsidRPr="00BA207A"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Пеклинского</w:t>
      </w:r>
      <w:proofErr w:type="spellEnd"/>
      <w:r w:rsidRPr="00BA207A">
        <w:rPr>
          <w:color w:val="000000"/>
          <w:sz w:val="28"/>
          <w:szCs w:val="28"/>
        </w:rPr>
        <w:t xml:space="preserve"> сельского поселения, экономического стимулирования развития систем тепл</w:t>
      </w:r>
      <w:proofErr w:type="gramStart"/>
      <w:r w:rsidRPr="00BA207A">
        <w:rPr>
          <w:color w:val="000000"/>
          <w:sz w:val="28"/>
          <w:szCs w:val="28"/>
        </w:rPr>
        <w:t>о-</w:t>
      </w:r>
      <w:proofErr w:type="gramEnd"/>
      <w:r w:rsidRPr="00BA207A">
        <w:rPr>
          <w:color w:val="000000"/>
          <w:sz w:val="28"/>
          <w:szCs w:val="28"/>
        </w:rPr>
        <w:t xml:space="preserve">,  водоснабжения и водоотведения, внедрения энергосберегающих технологий, руководствуясь Уставом </w:t>
      </w:r>
      <w:bookmarkStart w:id="3" w:name="YANDEX_30"/>
      <w:bookmarkEnd w:id="3"/>
      <w:r w:rsidRPr="00BA207A">
        <w:rPr>
          <w:color w:val="000000"/>
          <w:sz w:val="28"/>
          <w:szCs w:val="28"/>
          <w:lang w:val="en-US"/>
        </w:rPr>
        <w:t> </w:t>
      </w:r>
      <w:r w:rsidRPr="00BA207A">
        <w:rPr>
          <w:color w:val="000000"/>
          <w:sz w:val="28"/>
          <w:szCs w:val="28"/>
        </w:rPr>
        <w:t>муниципального об</w:t>
      </w:r>
      <w:r>
        <w:rPr>
          <w:color w:val="000000"/>
          <w:sz w:val="28"/>
          <w:szCs w:val="28"/>
        </w:rPr>
        <w:t>разования «</w:t>
      </w:r>
      <w:proofErr w:type="spellStart"/>
      <w:r>
        <w:rPr>
          <w:color w:val="000000"/>
          <w:sz w:val="28"/>
          <w:szCs w:val="28"/>
        </w:rPr>
        <w:t>Пеклинское</w:t>
      </w:r>
      <w:proofErr w:type="spellEnd"/>
      <w:r w:rsidRPr="00BA207A">
        <w:rPr>
          <w:color w:val="000000"/>
          <w:sz w:val="28"/>
          <w:szCs w:val="28"/>
        </w:rPr>
        <w:t xml:space="preserve"> сельское поселение», </w:t>
      </w:r>
    </w:p>
    <w:p w:rsidR="004213C3" w:rsidRPr="00BA207A" w:rsidRDefault="004213C3" w:rsidP="004213C3">
      <w:pPr>
        <w:spacing w:before="100" w:beforeAutospacing="1"/>
        <w:rPr>
          <w:color w:val="000000"/>
          <w:sz w:val="28"/>
          <w:szCs w:val="28"/>
        </w:rPr>
      </w:pPr>
    </w:p>
    <w:p w:rsidR="004213C3" w:rsidRPr="00FF0376" w:rsidRDefault="004213C3" w:rsidP="004213C3">
      <w:pPr>
        <w:jc w:val="center"/>
        <w:rPr>
          <w:b/>
          <w:sz w:val="28"/>
          <w:szCs w:val="28"/>
        </w:rPr>
      </w:pPr>
      <w:proofErr w:type="spellStart"/>
      <w:r w:rsidRPr="00FF0376">
        <w:rPr>
          <w:b/>
          <w:sz w:val="28"/>
          <w:szCs w:val="28"/>
        </w:rPr>
        <w:t>Пеклинский</w:t>
      </w:r>
      <w:proofErr w:type="spellEnd"/>
      <w:r w:rsidRPr="00FF0376">
        <w:rPr>
          <w:b/>
          <w:sz w:val="28"/>
          <w:szCs w:val="28"/>
        </w:rPr>
        <w:t xml:space="preserve"> сельский Совет народных депутатов</w:t>
      </w:r>
    </w:p>
    <w:p w:rsidR="004213C3" w:rsidRPr="00FF0376" w:rsidRDefault="004213C3" w:rsidP="004213C3">
      <w:pPr>
        <w:rPr>
          <w:b/>
          <w:sz w:val="28"/>
          <w:szCs w:val="28"/>
        </w:rPr>
      </w:pPr>
      <w:r w:rsidRPr="00FF0376">
        <w:rPr>
          <w:b/>
          <w:sz w:val="28"/>
          <w:szCs w:val="28"/>
        </w:rPr>
        <w:t>РЕШИЛ:</w:t>
      </w:r>
    </w:p>
    <w:p w:rsidR="004213C3" w:rsidRDefault="004213C3" w:rsidP="004213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1.Одобрить проект  схем  тепло-, водоснабжения и водоотведения 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4213C3" w:rsidRDefault="004213C3" w:rsidP="004213C3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в установленном </w:t>
      </w:r>
      <w:proofErr w:type="spellStart"/>
      <w:r>
        <w:rPr>
          <w:sz w:val="28"/>
          <w:szCs w:val="28"/>
        </w:rPr>
        <w:t>Пеклинским</w:t>
      </w:r>
      <w:proofErr w:type="spellEnd"/>
      <w:r>
        <w:rPr>
          <w:sz w:val="28"/>
          <w:szCs w:val="28"/>
        </w:rPr>
        <w:t xml:space="preserve"> сельским Советом народных депутатов порядке.</w:t>
      </w:r>
    </w:p>
    <w:p w:rsidR="004213C3" w:rsidRDefault="004213C3" w:rsidP="004213C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Гикову</w:t>
      </w:r>
      <w:proofErr w:type="spellEnd"/>
      <w:r>
        <w:rPr>
          <w:sz w:val="28"/>
          <w:szCs w:val="28"/>
        </w:rPr>
        <w:t xml:space="preserve"> Н.Н.</w:t>
      </w:r>
    </w:p>
    <w:p w:rsidR="004213C3" w:rsidRDefault="004213C3" w:rsidP="004213C3">
      <w:pPr>
        <w:rPr>
          <w:sz w:val="28"/>
          <w:szCs w:val="28"/>
        </w:rPr>
      </w:pPr>
    </w:p>
    <w:p w:rsidR="004213C3" w:rsidRDefault="004213C3" w:rsidP="004213C3">
      <w:pPr>
        <w:rPr>
          <w:sz w:val="28"/>
          <w:szCs w:val="28"/>
        </w:rPr>
      </w:pPr>
    </w:p>
    <w:p w:rsidR="004213C3" w:rsidRDefault="004213C3" w:rsidP="004213C3">
      <w:pPr>
        <w:rPr>
          <w:sz w:val="28"/>
          <w:szCs w:val="28"/>
        </w:rPr>
      </w:pPr>
    </w:p>
    <w:p w:rsidR="004213C3" w:rsidRDefault="004213C3" w:rsidP="004213C3">
      <w:pPr>
        <w:rPr>
          <w:sz w:val="28"/>
          <w:szCs w:val="28"/>
        </w:rPr>
      </w:pPr>
    </w:p>
    <w:p w:rsidR="004213C3" w:rsidRDefault="004213C3" w:rsidP="004213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Пеклинского</w:t>
      </w:r>
      <w:proofErr w:type="spellEnd"/>
    </w:p>
    <w:p w:rsidR="004213C3" w:rsidRDefault="004213C3" w:rsidP="004213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sz w:val="28"/>
          <w:szCs w:val="28"/>
        </w:rPr>
        <w:t>Н.Н.Гикова</w:t>
      </w:r>
      <w:proofErr w:type="spellEnd"/>
    </w:p>
    <w:p w:rsidR="003E0C60" w:rsidRDefault="003E0C60">
      <w:bookmarkStart w:id="4" w:name="_GoBack"/>
      <w:bookmarkEnd w:id="4"/>
    </w:p>
    <w:sectPr w:rsidR="003E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65"/>
    <w:rsid w:val="003E0C60"/>
    <w:rsid w:val="004213C3"/>
    <w:rsid w:val="005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2015-04-16T10:32:00Z</dcterms:created>
  <dcterms:modified xsi:type="dcterms:W3CDTF">2015-04-16T10:32:00Z</dcterms:modified>
</cp:coreProperties>
</file>