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41" w:rsidRDefault="00AD404A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t xml:space="preserve"> </w:t>
      </w:r>
      <w:bookmarkStart w:id="0" w:name="_GoBack"/>
      <w:bookmarkEnd w:id="0"/>
    </w:p>
    <w:p w:rsidR="00F56041" w:rsidRDefault="00F56041">
      <w:pPr>
        <w:spacing w:before="96" w:after="96" w:line="240" w:lineRule="exact"/>
        <w:rPr>
          <w:sz w:val="19"/>
          <w:szCs w:val="19"/>
        </w:rPr>
      </w:pPr>
    </w:p>
    <w:p w:rsidR="00F56041" w:rsidRDefault="00F56041">
      <w:pPr>
        <w:rPr>
          <w:sz w:val="2"/>
          <w:szCs w:val="2"/>
        </w:rPr>
        <w:sectPr w:rsidR="00F56041">
          <w:type w:val="continuous"/>
          <w:pgSz w:w="11900" w:h="16840"/>
          <w:pgMar w:top="1222" w:right="0" w:bottom="1222" w:left="0" w:header="0" w:footer="3" w:gutter="0"/>
          <w:cols w:space="720"/>
          <w:noEndnote/>
          <w:docGrid w:linePitch="360"/>
        </w:sectPr>
      </w:pPr>
    </w:p>
    <w:p w:rsidR="00F56041" w:rsidRDefault="009F5407">
      <w:pPr>
        <w:pStyle w:val="50"/>
        <w:shd w:val="clear" w:color="auto" w:fill="auto"/>
        <w:spacing w:after="295"/>
        <w:ind w:left="3360" w:right="3060"/>
      </w:pPr>
      <w:r>
        <w:lastRenderedPageBreak/>
        <w:t>РОССИЙСКАЯ ФЕДЕРАЦИЯ БРЯНСКАЯ ОБЛАСТЬ ДУБРОВСКИЙ РАЙОН</w:t>
      </w:r>
    </w:p>
    <w:p w:rsidR="00F56041" w:rsidRDefault="009F5407">
      <w:pPr>
        <w:pStyle w:val="10"/>
        <w:keepNext/>
        <w:keepLines/>
        <w:shd w:val="clear" w:color="auto" w:fill="auto"/>
        <w:spacing w:before="0" w:after="863" w:line="210" w:lineRule="exact"/>
        <w:ind w:left="20"/>
      </w:pPr>
      <w:bookmarkStart w:id="1" w:name="bookmark0"/>
      <w:r>
        <w:t>ПЕКЛИНСКИЙ СЕЛЬСКИЙ СОВЕТ НАРОДНЫХ ДЕПУТАТОВ</w:t>
      </w:r>
      <w:bookmarkEnd w:id="1"/>
    </w:p>
    <w:p w:rsidR="00F56041" w:rsidRDefault="009F5407">
      <w:pPr>
        <w:pStyle w:val="10"/>
        <w:keepNext/>
        <w:keepLines/>
        <w:shd w:val="clear" w:color="auto" w:fill="auto"/>
        <w:spacing w:before="0" w:after="225" w:line="210" w:lineRule="exact"/>
        <w:ind w:left="20"/>
      </w:pPr>
      <w:bookmarkStart w:id="2" w:name="bookmark1"/>
      <w:r>
        <w:t>РЕШЕНИЕ</w:t>
      </w:r>
      <w:bookmarkEnd w:id="2"/>
    </w:p>
    <w:p w:rsidR="00F56041" w:rsidRDefault="009F5407">
      <w:pPr>
        <w:pStyle w:val="20"/>
        <w:shd w:val="clear" w:color="auto" w:fill="auto"/>
        <w:tabs>
          <w:tab w:val="left" w:pos="8237"/>
        </w:tabs>
        <w:spacing w:before="0"/>
      </w:pPr>
      <w:r>
        <w:t>от 30.06.2015г.</w:t>
      </w:r>
      <w:r>
        <w:tab/>
        <w:t xml:space="preserve">№ </w:t>
      </w:r>
      <w:r w:rsidR="00281EEA">
        <w:t>10</w:t>
      </w:r>
      <w:r>
        <w:t>/а</w:t>
      </w:r>
    </w:p>
    <w:p w:rsidR="00F56041" w:rsidRDefault="009F5407">
      <w:pPr>
        <w:pStyle w:val="20"/>
        <w:shd w:val="clear" w:color="auto" w:fill="auto"/>
        <w:spacing w:before="0" w:after="552"/>
      </w:pPr>
      <w:r>
        <w:t>д. Пеклино</w:t>
      </w:r>
    </w:p>
    <w:p w:rsidR="00F56041" w:rsidRDefault="009F5407">
      <w:pPr>
        <w:pStyle w:val="50"/>
        <w:shd w:val="clear" w:color="auto" w:fill="auto"/>
        <w:spacing w:after="525" w:line="250" w:lineRule="exact"/>
        <w:ind w:right="4980" w:firstLine="0"/>
        <w:jc w:val="both"/>
      </w:pPr>
      <w:r>
        <w:t>Об утверждении Правил благоустройства, обеспечения чистоты и порядка на территории Пеклинского сельского поселения</w:t>
      </w:r>
    </w:p>
    <w:p w:rsidR="00F56041" w:rsidRDefault="009F5407">
      <w:pPr>
        <w:pStyle w:val="20"/>
        <w:shd w:val="clear" w:color="auto" w:fill="auto"/>
        <w:spacing w:before="0" w:after="21" w:line="269" w:lineRule="exact"/>
        <w:ind w:firstLine="760"/>
      </w:pPr>
      <w: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Федерации», приказом Министерства регионального развития Российской Федерации </w:t>
      </w:r>
      <w:r w:rsidR="00281EEA">
        <w:t>от 27 декабря 2011 года № 613 «</w:t>
      </w:r>
      <w:r>
        <w:t xml:space="preserve">Об утверждении методических рекомендаций по разработке норм и правил </w:t>
      </w:r>
      <w:r w:rsidR="00281EEA">
        <w:t>по</w:t>
      </w:r>
      <w:r>
        <w:t xml:space="preserve"> благоустройству территорий муниципальных образований» (в ред. Приказа Минстроя России от 17.03.2014 </w:t>
      </w:r>
      <w:r w:rsidR="00281EEA">
        <w:rPr>
          <w:lang w:eastAsia="en-US" w:bidi="en-US"/>
        </w:rPr>
        <w:t>№100</w:t>
      </w:r>
      <w:r w:rsidRPr="00281EEA">
        <w:rPr>
          <w:lang w:eastAsia="en-US" w:bidi="en-US"/>
        </w:rPr>
        <w:t>/</w:t>
      </w:r>
      <w:r>
        <w:rPr>
          <w:lang w:val="en-US" w:eastAsia="en-US" w:bidi="en-US"/>
        </w:rPr>
        <w:t>np</w:t>
      </w:r>
      <w:r w:rsidRPr="00281EEA">
        <w:rPr>
          <w:lang w:eastAsia="en-US" w:bidi="en-US"/>
        </w:rPr>
        <w:t xml:space="preserve">.), </w:t>
      </w:r>
      <w:r>
        <w:t>Уставом муниципального образования «Пеклинское сельское поселение»</w:t>
      </w:r>
    </w:p>
    <w:p w:rsidR="00F56041" w:rsidRDefault="009F5407">
      <w:pPr>
        <w:pStyle w:val="20"/>
        <w:shd w:val="clear" w:color="auto" w:fill="auto"/>
        <w:spacing w:before="0" w:line="542" w:lineRule="exact"/>
        <w:ind w:right="2280" w:firstLine="440"/>
        <w:jc w:val="left"/>
      </w:pPr>
      <w:r>
        <w:t>ПЕКЛИНСКИЙ СЕЛЬСКИЙ СОВЕТ НАРОДНЫХ ДЕПУТАТОВ РЕШИЛ:</w:t>
      </w:r>
    </w:p>
    <w:p w:rsidR="00F56041" w:rsidRDefault="009F5407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4" w:lineRule="exact"/>
        <w:ind w:firstLine="760"/>
      </w:pPr>
      <w:r>
        <w:t>Утвердить Правила благоустройства, обеспечения чистоты и порядка на территории Пе</w:t>
      </w:r>
      <w:r w:rsidR="00281EEA">
        <w:t>клинского сельского поселения (</w:t>
      </w:r>
      <w:r>
        <w:t>приложение 1).</w:t>
      </w:r>
    </w:p>
    <w:p w:rsidR="00F56041" w:rsidRDefault="009F5407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74" w:lineRule="exact"/>
        <w:ind w:firstLine="760"/>
      </w:pPr>
      <w:r>
        <w:t>Считать утратившим силу Решение Пеклинского сельского Совета народных депутатов от 03.07.2012г. № 9 «Об утверждении Правил благоустройства территории муниципал</w:t>
      </w:r>
      <w:r w:rsidR="00281EEA">
        <w:t>ьного образования «П</w:t>
      </w:r>
      <w:r>
        <w:t>еклинское сельское поселение».</w:t>
      </w:r>
    </w:p>
    <w:p w:rsidR="00F56041" w:rsidRDefault="009F5407">
      <w:pPr>
        <w:pStyle w:val="60"/>
        <w:numPr>
          <w:ilvl w:val="0"/>
          <w:numId w:val="1"/>
        </w:numPr>
        <w:shd w:val="clear" w:color="auto" w:fill="auto"/>
        <w:tabs>
          <w:tab w:val="left" w:pos="1083"/>
        </w:tabs>
      </w:pPr>
      <w:r>
        <w:t>Решение вступает в силу с момента его принятия.</w:t>
      </w:r>
    </w:p>
    <w:p w:rsidR="00F56041" w:rsidRDefault="009F5407">
      <w:pPr>
        <w:pStyle w:val="60"/>
        <w:numPr>
          <w:ilvl w:val="0"/>
          <w:numId w:val="1"/>
        </w:numPr>
        <w:shd w:val="clear" w:color="auto" w:fill="auto"/>
        <w:tabs>
          <w:tab w:val="left" w:pos="1088"/>
        </w:tabs>
        <w:spacing w:after="780"/>
      </w:pPr>
      <w:r>
        <w:t>Настоящее решение подлежит обнародованию</w:t>
      </w:r>
    </w:p>
    <w:p w:rsidR="00281EEA" w:rsidRDefault="00281EEA">
      <w:pPr>
        <w:pStyle w:val="20"/>
        <w:shd w:val="clear" w:color="auto" w:fill="auto"/>
        <w:spacing w:before="0" w:line="274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18110" distB="680720" distL="63500" distR="63500" simplePos="0" relativeHeight="377487104" behindDoc="1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156210</wp:posOffset>
                </wp:positionV>
                <wp:extent cx="1017905" cy="139700"/>
                <wp:effectExtent l="635" t="0" r="635" b="381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041" w:rsidRDefault="009F5407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В.И</w:t>
                            </w:r>
                            <w:r w:rsidR="00281EEA">
                              <w:rPr>
                                <w:rStyle w:val="2Exact"/>
                              </w:rPr>
                              <w:t>.</w:t>
                            </w:r>
                            <w:r>
                              <w:rPr>
                                <w:rStyle w:val="2Exact"/>
                              </w:rPr>
                              <w:t xml:space="preserve"> Гайдуков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6.5pt;margin-top:12.3pt;width:80.15pt;height:11pt;z-index:-125829376;visibility:visible;mso-wrap-style:square;mso-width-percent:0;mso-height-percent:0;mso-wrap-distance-left:5pt;mso-wrap-distance-top:9.3pt;mso-wrap-distance-right:5pt;mso-wrap-distance-bottom:5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zVrgIAALA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" filled="f" stroked="f">
                <v:textbox style="mso-fit-shape-to-text:t" inset="0,0,0,0">
                  <w:txbxContent>
                    <w:p w:rsidR="00F56041" w:rsidRDefault="009F5407">
                      <w:pPr>
                        <w:pStyle w:val="2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В.И</w:t>
                      </w:r>
                      <w:r w:rsidR="00281EEA">
                        <w:rPr>
                          <w:rStyle w:val="2Exact"/>
                        </w:rPr>
                        <w:t>.</w:t>
                      </w:r>
                      <w:r>
                        <w:rPr>
                          <w:rStyle w:val="2Exact"/>
                        </w:rPr>
                        <w:t xml:space="preserve"> Гайдуков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Глава Пеклинской</w:t>
      </w:r>
    </w:p>
    <w:p w:rsidR="00F56041" w:rsidRDefault="00281EEA">
      <w:pPr>
        <w:pStyle w:val="20"/>
        <w:shd w:val="clear" w:color="auto" w:fill="auto"/>
        <w:spacing w:before="0" w:line="274" w:lineRule="exact"/>
        <w:jc w:val="left"/>
      </w:pPr>
      <w:r>
        <w:t>сельской администрации</w:t>
      </w:r>
    </w:p>
    <w:sectPr w:rsidR="00F56041">
      <w:type w:val="continuous"/>
      <w:pgSz w:w="11900" w:h="16840"/>
      <w:pgMar w:top="1222" w:right="499" w:bottom="1222" w:left="2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80" w:rsidRDefault="00E83480">
      <w:r>
        <w:separator/>
      </w:r>
    </w:p>
  </w:endnote>
  <w:endnote w:type="continuationSeparator" w:id="0">
    <w:p w:rsidR="00E83480" w:rsidRDefault="00E8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80" w:rsidRDefault="00E83480"/>
  </w:footnote>
  <w:footnote w:type="continuationSeparator" w:id="0">
    <w:p w:rsidR="00E83480" w:rsidRDefault="00E83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2C0B"/>
    <w:multiLevelType w:val="multilevel"/>
    <w:tmpl w:val="D2160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1"/>
    <w:rsid w:val="00281EEA"/>
    <w:rsid w:val="009F5407"/>
    <w:rsid w:val="00AD404A"/>
    <w:rsid w:val="00E83480"/>
    <w:rsid w:val="00F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E5E"/>
  <w15:docId w15:val="{F8DD091E-EDD5-485E-AC32-09A3757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</dc:creator>
  <cp:lastModifiedBy>Okno1</cp:lastModifiedBy>
  <cp:revision>4</cp:revision>
  <dcterms:created xsi:type="dcterms:W3CDTF">2018-04-27T06:22:00Z</dcterms:created>
  <dcterms:modified xsi:type="dcterms:W3CDTF">2018-04-27T08:06:00Z</dcterms:modified>
</cp:coreProperties>
</file>