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E5" w:rsidRPr="00982FE7" w:rsidRDefault="00B71FE5" w:rsidP="0016035F">
      <w:pPr>
        <w:pStyle w:val="ListParagraph"/>
        <w:spacing w:line="240" w:lineRule="auto"/>
        <w:ind w:left="795"/>
        <w:jc w:val="center"/>
        <w:rPr>
          <w:sz w:val="24"/>
          <w:szCs w:val="24"/>
        </w:rPr>
      </w:pPr>
      <w:r>
        <w:rPr>
          <w:sz w:val="28"/>
          <w:szCs w:val="28"/>
        </w:rPr>
        <w:t xml:space="preserve">Р </w:t>
      </w:r>
      <w:r w:rsidRPr="00982FE7">
        <w:rPr>
          <w:sz w:val="24"/>
          <w:szCs w:val="24"/>
        </w:rPr>
        <w:t>О С С И Й С К А Я   Ф Е Д Е Р А Ц И Я</w:t>
      </w:r>
    </w:p>
    <w:p w:rsidR="00B71FE5" w:rsidRPr="00982FE7" w:rsidRDefault="00B71FE5" w:rsidP="0016035F">
      <w:pPr>
        <w:pStyle w:val="ListParagraph"/>
        <w:spacing w:line="240" w:lineRule="auto"/>
        <w:ind w:left="795"/>
        <w:jc w:val="center"/>
        <w:rPr>
          <w:sz w:val="24"/>
          <w:szCs w:val="24"/>
        </w:rPr>
      </w:pPr>
    </w:p>
    <w:p w:rsidR="00B71FE5" w:rsidRPr="00982FE7" w:rsidRDefault="00B71FE5" w:rsidP="0016035F">
      <w:pPr>
        <w:pStyle w:val="ListParagraph"/>
        <w:spacing w:line="240" w:lineRule="auto"/>
        <w:ind w:left="795"/>
        <w:jc w:val="center"/>
        <w:rPr>
          <w:sz w:val="24"/>
          <w:szCs w:val="24"/>
        </w:rPr>
      </w:pPr>
      <w:r w:rsidRPr="00982FE7">
        <w:rPr>
          <w:sz w:val="24"/>
          <w:szCs w:val="24"/>
        </w:rPr>
        <w:t>Б Р Я Н С К А Я  О Б Л А С Т Ь</w:t>
      </w:r>
    </w:p>
    <w:p w:rsidR="00B71FE5" w:rsidRPr="00982FE7" w:rsidRDefault="00B71FE5" w:rsidP="0016035F">
      <w:pPr>
        <w:pStyle w:val="ListParagraph"/>
        <w:spacing w:line="240" w:lineRule="auto"/>
        <w:ind w:left="795"/>
        <w:jc w:val="center"/>
        <w:rPr>
          <w:sz w:val="24"/>
          <w:szCs w:val="24"/>
        </w:rPr>
      </w:pPr>
    </w:p>
    <w:p w:rsidR="00B71FE5" w:rsidRPr="00982FE7" w:rsidRDefault="00B71FE5" w:rsidP="0016035F">
      <w:pPr>
        <w:pStyle w:val="ListParagraph"/>
        <w:spacing w:line="240" w:lineRule="auto"/>
        <w:ind w:left="795"/>
        <w:jc w:val="center"/>
        <w:rPr>
          <w:sz w:val="24"/>
          <w:szCs w:val="24"/>
        </w:rPr>
      </w:pPr>
      <w:r w:rsidRPr="00982FE7">
        <w:rPr>
          <w:sz w:val="24"/>
          <w:szCs w:val="24"/>
        </w:rPr>
        <w:t>Д У Б Р О В С К И Й   Р А Й О Н</w:t>
      </w:r>
    </w:p>
    <w:p w:rsidR="00B71FE5" w:rsidRPr="00982FE7" w:rsidRDefault="00B71FE5" w:rsidP="0016035F">
      <w:pPr>
        <w:pStyle w:val="ListParagraph"/>
        <w:spacing w:line="240" w:lineRule="auto"/>
        <w:ind w:left="795"/>
        <w:jc w:val="center"/>
        <w:rPr>
          <w:sz w:val="24"/>
          <w:szCs w:val="24"/>
        </w:rPr>
      </w:pPr>
    </w:p>
    <w:p w:rsidR="00B71FE5" w:rsidRPr="00982FE7" w:rsidRDefault="00B71FE5" w:rsidP="0016035F">
      <w:pPr>
        <w:pStyle w:val="ListParagraph"/>
        <w:spacing w:line="240" w:lineRule="auto"/>
        <w:ind w:left="795"/>
        <w:jc w:val="center"/>
        <w:rPr>
          <w:sz w:val="24"/>
          <w:szCs w:val="24"/>
        </w:rPr>
      </w:pPr>
      <w:r>
        <w:rPr>
          <w:sz w:val="24"/>
          <w:szCs w:val="24"/>
        </w:rPr>
        <w:t>ПЕКЛИНСКИЙ  СЕЛЬСКИЙ</w:t>
      </w:r>
      <w:r w:rsidRPr="00982FE7">
        <w:rPr>
          <w:sz w:val="24"/>
          <w:szCs w:val="24"/>
        </w:rPr>
        <w:t xml:space="preserve">  СОВЕТ  НАРОДНЫХ  ДЕПУТАТОВ</w:t>
      </w:r>
    </w:p>
    <w:p w:rsidR="00B71FE5" w:rsidRPr="00982FE7" w:rsidRDefault="00B71FE5" w:rsidP="0016035F">
      <w:pPr>
        <w:pStyle w:val="ListParagraph"/>
        <w:spacing w:line="240" w:lineRule="auto"/>
        <w:ind w:left="795"/>
        <w:jc w:val="center"/>
        <w:rPr>
          <w:sz w:val="24"/>
          <w:szCs w:val="24"/>
        </w:rPr>
      </w:pPr>
    </w:p>
    <w:p w:rsidR="00B71FE5" w:rsidRPr="00982FE7" w:rsidRDefault="00B71FE5" w:rsidP="0016035F">
      <w:pPr>
        <w:pStyle w:val="ListParagraph"/>
        <w:spacing w:line="240" w:lineRule="auto"/>
        <w:ind w:left="795"/>
        <w:jc w:val="center"/>
        <w:rPr>
          <w:sz w:val="24"/>
          <w:szCs w:val="24"/>
        </w:rPr>
      </w:pPr>
      <w:r w:rsidRPr="00982FE7">
        <w:rPr>
          <w:sz w:val="24"/>
          <w:szCs w:val="24"/>
        </w:rPr>
        <w:t>Р Е Ш Е Н И Е</w:t>
      </w:r>
    </w:p>
    <w:p w:rsidR="00B71FE5" w:rsidRPr="00982FE7" w:rsidRDefault="00B71FE5" w:rsidP="0016035F">
      <w:pPr>
        <w:pStyle w:val="ListParagraph"/>
        <w:spacing w:line="240" w:lineRule="auto"/>
        <w:ind w:left="795"/>
        <w:rPr>
          <w:sz w:val="24"/>
          <w:szCs w:val="24"/>
        </w:rPr>
      </w:pPr>
    </w:p>
    <w:p w:rsidR="00B71FE5" w:rsidRPr="00982FE7" w:rsidRDefault="00B71FE5" w:rsidP="0016035F">
      <w:pPr>
        <w:pStyle w:val="ListParagraph"/>
        <w:spacing w:line="240" w:lineRule="auto"/>
        <w:ind w:left="795"/>
        <w:rPr>
          <w:sz w:val="24"/>
          <w:szCs w:val="24"/>
        </w:rPr>
      </w:pPr>
      <w:r>
        <w:rPr>
          <w:sz w:val="24"/>
          <w:szCs w:val="24"/>
        </w:rPr>
        <w:t>о</w:t>
      </w:r>
      <w:r w:rsidRPr="00982FE7">
        <w:rPr>
          <w:sz w:val="24"/>
          <w:szCs w:val="24"/>
        </w:rPr>
        <w:t>т</w:t>
      </w:r>
      <w:r>
        <w:rPr>
          <w:sz w:val="24"/>
          <w:szCs w:val="24"/>
        </w:rPr>
        <w:t xml:space="preserve"> 4 декабря </w:t>
      </w:r>
      <w:r w:rsidRPr="00982FE7">
        <w:rPr>
          <w:sz w:val="24"/>
          <w:szCs w:val="24"/>
        </w:rPr>
        <w:t>201</w:t>
      </w:r>
      <w:r>
        <w:rPr>
          <w:sz w:val="24"/>
          <w:szCs w:val="24"/>
        </w:rPr>
        <w:t>5</w:t>
      </w:r>
      <w:r w:rsidRPr="00982FE7">
        <w:rPr>
          <w:sz w:val="24"/>
          <w:szCs w:val="24"/>
        </w:rPr>
        <w:t xml:space="preserve"> года                                                                №</w:t>
      </w:r>
      <w:r>
        <w:rPr>
          <w:sz w:val="24"/>
          <w:szCs w:val="24"/>
        </w:rPr>
        <w:t xml:space="preserve"> 28</w:t>
      </w:r>
    </w:p>
    <w:p w:rsidR="00B71FE5" w:rsidRPr="00982FE7" w:rsidRDefault="00B71FE5" w:rsidP="0016035F">
      <w:pPr>
        <w:pStyle w:val="ListParagraph"/>
        <w:spacing w:line="240" w:lineRule="auto"/>
        <w:ind w:left="795"/>
        <w:rPr>
          <w:sz w:val="24"/>
          <w:szCs w:val="24"/>
        </w:rPr>
      </w:pPr>
      <w:r>
        <w:rPr>
          <w:sz w:val="24"/>
          <w:szCs w:val="24"/>
        </w:rPr>
        <w:t>д. Пеклино</w:t>
      </w:r>
    </w:p>
    <w:p w:rsidR="00B71FE5" w:rsidRPr="00982FE7" w:rsidRDefault="00B71FE5" w:rsidP="0016035F">
      <w:pPr>
        <w:pStyle w:val="ListParagraph"/>
        <w:spacing w:line="240" w:lineRule="auto"/>
        <w:ind w:left="795"/>
        <w:rPr>
          <w:sz w:val="24"/>
          <w:szCs w:val="24"/>
        </w:rPr>
      </w:pPr>
    </w:p>
    <w:p w:rsidR="00B71FE5" w:rsidRDefault="00B71FE5" w:rsidP="0016035F">
      <w:pPr>
        <w:pStyle w:val="ListParagraph"/>
        <w:spacing w:line="240" w:lineRule="auto"/>
        <w:ind w:left="795"/>
        <w:rPr>
          <w:sz w:val="24"/>
          <w:szCs w:val="24"/>
        </w:rPr>
      </w:pPr>
      <w:r w:rsidRPr="00982FE7">
        <w:rPr>
          <w:sz w:val="24"/>
          <w:szCs w:val="24"/>
        </w:rPr>
        <w:t>О</w:t>
      </w:r>
      <w:r>
        <w:rPr>
          <w:sz w:val="24"/>
          <w:szCs w:val="24"/>
        </w:rPr>
        <w:t xml:space="preserve"> внесении изменений</w:t>
      </w:r>
    </w:p>
    <w:p w:rsidR="00B71FE5" w:rsidRDefault="00B71FE5" w:rsidP="0016035F">
      <w:pPr>
        <w:pStyle w:val="ListParagraph"/>
        <w:spacing w:line="240" w:lineRule="auto"/>
        <w:ind w:left="795"/>
        <w:rPr>
          <w:sz w:val="24"/>
          <w:szCs w:val="24"/>
        </w:rPr>
      </w:pPr>
      <w:r>
        <w:rPr>
          <w:sz w:val="24"/>
          <w:szCs w:val="24"/>
        </w:rPr>
        <w:t>В Решение Пеклинского</w:t>
      </w:r>
    </w:p>
    <w:p w:rsidR="00B71FE5" w:rsidRDefault="00B71FE5" w:rsidP="0016035F">
      <w:pPr>
        <w:pStyle w:val="ListParagraph"/>
        <w:spacing w:line="240" w:lineRule="auto"/>
        <w:ind w:left="795"/>
        <w:rPr>
          <w:sz w:val="24"/>
          <w:szCs w:val="24"/>
        </w:rPr>
      </w:pPr>
      <w:r>
        <w:rPr>
          <w:sz w:val="24"/>
          <w:szCs w:val="24"/>
        </w:rPr>
        <w:t>сельского Совета народных</w:t>
      </w:r>
    </w:p>
    <w:p w:rsidR="00B71FE5" w:rsidRDefault="00B71FE5" w:rsidP="0016035F">
      <w:pPr>
        <w:pStyle w:val="ListParagraph"/>
        <w:spacing w:line="240" w:lineRule="auto"/>
        <w:ind w:left="795"/>
        <w:rPr>
          <w:sz w:val="24"/>
          <w:szCs w:val="24"/>
        </w:rPr>
      </w:pPr>
      <w:r>
        <w:rPr>
          <w:sz w:val="24"/>
          <w:szCs w:val="24"/>
        </w:rPr>
        <w:t>депутатовот 19.10.2015 года №18</w:t>
      </w:r>
    </w:p>
    <w:p w:rsidR="00B71FE5" w:rsidRPr="00982FE7" w:rsidRDefault="00B71FE5" w:rsidP="0016035F">
      <w:pPr>
        <w:pStyle w:val="ListParagraph"/>
        <w:spacing w:line="240" w:lineRule="auto"/>
        <w:ind w:left="795"/>
        <w:rPr>
          <w:sz w:val="24"/>
          <w:szCs w:val="24"/>
        </w:rPr>
      </w:pPr>
      <w:r>
        <w:rPr>
          <w:sz w:val="24"/>
          <w:szCs w:val="24"/>
        </w:rPr>
        <w:t xml:space="preserve">«О </w:t>
      </w:r>
      <w:r w:rsidRPr="00982FE7">
        <w:rPr>
          <w:sz w:val="24"/>
          <w:szCs w:val="24"/>
        </w:rPr>
        <w:t>налоге на имущество</w:t>
      </w:r>
    </w:p>
    <w:p w:rsidR="00B71FE5" w:rsidRPr="00982FE7" w:rsidRDefault="00B71FE5" w:rsidP="0016035F">
      <w:pPr>
        <w:pStyle w:val="ListParagraph"/>
        <w:spacing w:line="240" w:lineRule="auto"/>
        <w:ind w:left="795"/>
        <w:rPr>
          <w:sz w:val="24"/>
          <w:szCs w:val="24"/>
        </w:rPr>
      </w:pPr>
      <w:r w:rsidRPr="00982FE7">
        <w:rPr>
          <w:sz w:val="24"/>
          <w:szCs w:val="24"/>
        </w:rPr>
        <w:t>физический лиц</w:t>
      </w:r>
      <w:r>
        <w:rPr>
          <w:sz w:val="24"/>
          <w:szCs w:val="24"/>
        </w:rPr>
        <w:t>»</w:t>
      </w:r>
    </w:p>
    <w:p w:rsidR="00B71FE5" w:rsidRDefault="00B71FE5" w:rsidP="00D94190">
      <w:pPr>
        <w:pStyle w:val="ListParagraph"/>
        <w:spacing w:line="240" w:lineRule="auto"/>
        <w:ind w:left="795"/>
        <w:jc w:val="both"/>
        <w:rPr>
          <w:sz w:val="24"/>
          <w:szCs w:val="24"/>
        </w:rPr>
      </w:pPr>
    </w:p>
    <w:p w:rsidR="00B71FE5" w:rsidRDefault="00B71FE5" w:rsidP="001D588D">
      <w:pPr>
        <w:pStyle w:val="ListParagraph"/>
        <w:spacing w:line="240" w:lineRule="auto"/>
        <w:ind w:left="795" w:firstLine="360"/>
        <w:jc w:val="both"/>
        <w:rPr>
          <w:sz w:val="24"/>
          <w:szCs w:val="24"/>
        </w:rPr>
      </w:pPr>
      <w:r>
        <w:rPr>
          <w:sz w:val="24"/>
          <w:szCs w:val="24"/>
        </w:rPr>
        <w:t>В соответствии с Федеральным законом от 06 октября 2003 года №131-ФЗ «Об общих принципах организации местного самоуправления в Российской Федерации», главой 32 «Налог на имущество физических лиц» Налогового кодекса Российской Федерации, Законом Брянской области от 28.09.2015 года №80-З «Об 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«Пеклинское сельское поселение», Пеклинский  сельский Совет народных депутатов решил:</w:t>
      </w:r>
    </w:p>
    <w:p w:rsidR="00B71FE5" w:rsidRDefault="00B71FE5" w:rsidP="001D588D">
      <w:pPr>
        <w:pStyle w:val="ListParagraph"/>
        <w:spacing w:line="240" w:lineRule="auto"/>
        <w:ind w:left="795" w:firstLine="360"/>
        <w:jc w:val="both"/>
        <w:rPr>
          <w:sz w:val="24"/>
          <w:szCs w:val="24"/>
        </w:rPr>
      </w:pPr>
    </w:p>
    <w:p w:rsidR="00B71FE5" w:rsidRDefault="00B71FE5" w:rsidP="000E0A11">
      <w:pPr>
        <w:pStyle w:val="ListParagraph"/>
        <w:numPr>
          <w:ilvl w:val="0"/>
          <w:numId w:val="6"/>
        </w:numPr>
        <w:spacing w:line="240" w:lineRule="auto"/>
        <w:jc w:val="both"/>
        <w:rPr>
          <w:sz w:val="24"/>
          <w:szCs w:val="24"/>
        </w:rPr>
      </w:pPr>
      <w:r>
        <w:rPr>
          <w:sz w:val="24"/>
          <w:szCs w:val="24"/>
        </w:rPr>
        <w:t>Внести в Решение Пеклинского сельского Совета народных депутатов от 19.10.2015 года №18  «О налоге на имущество физических лиц» следующие изменения:</w:t>
      </w:r>
    </w:p>
    <w:p w:rsidR="00B71FE5" w:rsidRPr="001D588D" w:rsidRDefault="00B71FE5" w:rsidP="001D588D">
      <w:pPr>
        <w:spacing w:line="240" w:lineRule="auto"/>
        <w:ind w:left="795"/>
        <w:jc w:val="both"/>
        <w:rPr>
          <w:sz w:val="24"/>
          <w:szCs w:val="24"/>
        </w:rPr>
      </w:pPr>
      <w:r w:rsidRPr="001D588D">
        <w:rPr>
          <w:sz w:val="24"/>
          <w:szCs w:val="24"/>
        </w:rPr>
        <w:t xml:space="preserve">1.1 пункт 3 </w:t>
      </w:r>
      <w:r>
        <w:rPr>
          <w:sz w:val="24"/>
          <w:szCs w:val="24"/>
        </w:rPr>
        <w:t>исключить</w:t>
      </w:r>
    </w:p>
    <w:p w:rsidR="00B71FE5" w:rsidRDefault="00B71FE5" w:rsidP="001D588D">
      <w:pPr>
        <w:pStyle w:val="ListParagraph"/>
        <w:numPr>
          <w:ilvl w:val="0"/>
          <w:numId w:val="6"/>
        </w:numPr>
        <w:spacing w:line="240" w:lineRule="auto"/>
        <w:jc w:val="both"/>
        <w:rPr>
          <w:sz w:val="24"/>
          <w:szCs w:val="24"/>
        </w:rPr>
      </w:pPr>
      <w:r w:rsidRPr="00947845">
        <w:rPr>
          <w:sz w:val="24"/>
          <w:szCs w:val="24"/>
        </w:rPr>
        <w:t>Настоящее Решение вступает в силу со дня его официального опубликования</w:t>
      </w:r>
      <w:r>
        <w:rPr>
          <w:sz w:val="24"/>
          <w:szCs w:val="24"/>
        </w:rPr>
        <w:t>.</w:t>
      </w:r>
    </w:p>
    <w:p w:rsidR="00B71FE5" w:rsidRPr="00947845" w:rsidRDefault="00B71FE5" w:rsidP="001D588D">
      <w:pPr>
        <w:pStyle w:val="ListParagraph"/>
        <w:numPr>
          <w:ilvl w:val="0"/>
          <w:numId w:val="6"/>
        </w:numPr>
        <w:spacing w:line="240" w:lineRule="auto"/>
        <w:jc w:val="both"/>
        <w:rPr>
          <w:sz w:val="24"/>
          <w:szCs w:val="24"/>
        </w:rPr>
      </w:pPr>
      <w:r w:rsidRPr="00947845">
        <w:rPr>
          <w:sz w:val="24"/>
          <w:szCs w:val="24"/>
        </w:rPr>
        <w:t xml:space="preserve">Настоящее Решение опубликовать в районной газете «Знамя труда» и разместить на официальном сайте </w:t>
      </w:r>
      <w:r>
        <w:rPr>
          <w:sz w:val="24"/>
          <w:szCs w:val="24"/>
        </w:rPr>
        <w:t>Пеклинской сельской администрации в сети Интернет.</w:t>
      </w:r>
    </w:p>
    <w:p w:rsidR="00B71FE5" w:rsidRDefault="00B71FE5" w:rsidP="008D1425">
      <w:pPr>
        <w:spacing w:line="240" w:lineRule="auto"/>
        <w:jc w:val="both"/>
        <w:rPr>
          <w:sz w:val="28"/>
          <w:szCs w:val="28"/>
        </w:rPr>
      </w:pPr>
      <w:r w:rsidRPr="00982FE7">
        <w:rPr>
          <w:sz w:val="24"/>
          <w:szCs w:val="24"/>
        </w:rPr>
        <w:tab/>
      </w:r>
    </w:p>
    <w:p w:rsidR="00B71FE5" w:rsidRPr="001B2781" w:rsidRDefault="00B71FE5" w:rsidP="00ED70E4">
      <w:pPr>
        <w:spacing w:line="240" w:lineRule="auto"/>
        <w:jc w:val="both"/>
        <w:rPr>
          <w:sz w:val="24"/>
          <w:szCs w:val="24"/>
        </w:rPr>
      </w:pPr>
      <w:r w:rsidRPr="001B2781">
        <w:rPr>
          <w:sz w:val="24"/>
          <w:szCs w:val="24"/>
        </w:rPr>
        <w:t xml:space="preserve">Глава </w:t>
      </w:r>
      <w:r>
        <w:rPr>
          <w:sz w:val="24"/>
          <w:szCs w:val="24"/>
        </w:rPr>
        <w:t>Пеклинского сельского  поселения                                                                 В. И. Гайдуков</w:t>
      </w:r>
      <w:bookmarkStart w:id="0" w:name="_GoBack"/>
      <w:bookmarkEnd w:id="0"/>
    </w:p>
    <w:sectPr w:rsidR="00B71FE5" w:rsidRPr="001B2781" w:rsidSect="00C45A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CC9"/>
    <w:multiLevelType w:val="multilevel"/>
    <w:tmpl w:val="81C028B2"/>
    <w:lvl w:ilvl="0">
      <w:start w:val="1"/>
      <w:numFmt w:val="decimal"/>
      <w:lvlText w:val="%1."/>
      <w:lvlJc w:val="left"/>
      <w:pPr>
        <w:ind w:left="1065"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1">
    <w:nsid w:val="0C2175FD"/>
    <w:multiLevelType w:val="multilevel"/>
    <w:tmpl w:val="7C4258CE"/>
    <w:lvl w:ilvl="0">
      <w:start w:val="2"/>
      <w:numFmt w:val="decimal"/>
      <w:lvlText w:val="%1"/>
      <w:lvlJc w:val="left"/>
      <w:pPr>
        <w:ind w:left="360" w:hanging="360"/>
      </w:pPr>
      <w:rPr>
        <w:rFonts w:cs="Times New Roman" w:hint="default"/>
      </w:rPr>
    </w:lvl>
    <w:lvl w:ilvl="1">
      <w:start w:val="1"/>
      <w:numFmt w:val="decimal"/>
      <w:lvlText w:val="%1.%2"/>
      <w:lvlJc w:val="left"/>
      <w:pPr>
        <w:ind w:left="1425" w:hanging="360"/>
      </w:pPr>
      <w:rPr>
        <w:rFonts w:cs="Times New Roman" w:hint="default"/>
      </w:rPr>
    </w:lvl>
    <w:lvl w:ilvl="2">
      <w:start w:val="1"/>
      <w:numFmt w:val="decimal"/>
      <w:lvlText w:val="%1.%2.%3"/>
      <w:lvlJc w:val="left"/>
      <w:pPr>
        <w:ind w:left="2850" w:hanging="720"/>
      </w:pPr>
      <w:rPr>
        <w:rFonts w:cs="Times New Roman" w:hint="default"/>
      </w:rPr>
    </w:lvl>
    <w:lvl w:ilvl="3">
      <w:start w:val="1"/>
      <w:numFmt w:val="decimal"/>
      <w:lvlText w:val="%1.%2.%3.%4"/>
      <w:lvlJc w:val="left"/>
      <w:pPr>
        <w:ind w:left="3915" w:hanging="720"/>
      </w:pPr>
      <w:rPr>
        <w:rFonts w:cs="Times New Roman" w:hint="default"/>
      </w:rPr>
    </w:lvl>
    <w:lvl w:ilvl="4">
      <w:start w:val="1"/>
      <w:numFmt w:val="decimal"/>
      <w:lvlText w:val="%1.%2.%3.%4.%5"/>
      <w:lvlJc w:val="left"/>
      <w:pPr>
        <w:ind w:left="5340" w:hanging="1080"/>
      </w:pPr>
      <w:rPr>
        <w:rFonts w:cs="Times New Roman" w:hint="default"/>
      </w:rPr>
    </w:lvl>
    <w:lvl w:ilvl="5">
      <w:start w:val="1"/>
      <w:numFmt w:val="decimal"/>
      <w:lvlText w:val="%1.%2.%3.%4.%5.%6"/>
      <w:lvlJc w:val="left"/>
      <w:pPr>
        <w:ind w:left="6405" w:hanging="1080"/>
      </w:pPr>
      <w:rPr>
        <w:rFonts w:cs="Times New Roman" w:hint="default"/>
      </w:rPr>
    </w:lvl>
    <w:lvl w:ilvl="6">
      <w:start w:val="1"/>
      <w:numFmt w:val="decimal"/>
      <w:lvlText w:val="%1.%2.%3.%4.%5.%6.%7"/>
      <w:lvlJc w:val="left"/>
      <w:pPr>
        <w:ind w:left="7830" w:hanging="1440"/>
      </w:pPr>
      <w:rPr>
        <w:rFonts w:cs="Times New Roman" w:hint="default"/>
      </w:rPr>
    </w:lvl>
    <w:lvl w:ilvl="7">
      <w:start w:val="1"/>
      <w:numFmt w:val="decimal"/>
      <w:lvlText w:val="%1.%2.%3.%4.%5.%6.%7.%8"/>
      <w:lvlJc w:val="left"/>
      <w:pPr>
        <w:ind w:left="8895" w:hanging="1440"/>
      </w:pPr>
      <w:rPr>
        <w:rFonts w:cs="Times New Roman" w:hint="default"/>
      </w:rPr>
    </w:lvl>
    <w:lvl w:ilvl="8">
      <w:start w:val="1"/>
      <w:numFmt w:val="decimal"/>
      <w:lvlText w:val="%1.%2.%3.%4.%5.%6.%7.%8.%9"/>
      <w:lvlJc w:val="left"/>
      <w:pPr>
        <w:ind w:left="10320" w:hanging="1800"/>
      </w:pPr>
      <w:rPr>
        <w:rFonts w:cs="Times New Roman" w:hint="default"/>
      </w:rPr>
    </w:lvl>
  </w:abstractNum>
  <w:abstractNum w:abstractNumId="2">
    <w:nsid w:val="19D94FD2"/>
    <w:multiLevelType w:val="multilevel"/>
    <w:tmpl w:val="AEDA970C"/>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29420DBB"/>
    <w:multiLevelType w:val="hybridMultilevel"/>
    <w:tmpl w:val="401CEA22"/>
    <w:lvl w:ilvl="0" w:tplc="24F41DF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6BD650E1"/>
    <w:multiLevelType w:val="hybridMultilevel"/>
    <w:tmpl w:val="525270D2"/>
    <w:lvl w:ilvl="0" w:tplc="5EFAF3BE">
      <w:start w:val="1"/>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71AC211B"/>
    <w:multiLevelType w:val="hybridMultilevel"/>
    <w:tmpl w:val="07325038"/>
    <w:lvl w:ilvl="0" w:tplc="9A88C618">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1FF"/>
    <w:rsid w:val="00004947"/>
    <w:rsid w:val="00010A53"/>
    <w:rsid w:val="00013F17"/>
    <w:rsid w:val="00032ADD"/>
    <w:rsid w:val="00070759"/>
    <w:rsid w:val="000872C6"/>
    <w:rsid w:val="000877E0"/>
    <w:rsid w:val="00096E19"/>
    <w:rsid w:val="000B0D15"/>
    <w:rsid w:val="000B116E"/>
    <w:rsid w:val="000B73E4"/>
    <w:rsid w:val="000E0A11"/>
    <w:rsid w:val="001022EA"/>
    <w:rsid w:val="00102BFD"/>
    <w:rsid w:val="00134347"/>
    <w:rsid w:val="00135BF1"/>
    <w:rsid w:val="00137805"/>
    <w:rsid w:val="001417A4"/>
    <w:rsid w:val="00147362"/>
    <w:rsid w:val="00147F2D"/>
    <w:rsid w:val="0016035F"/>
    <w:rsid w:val="00166849"/>
    <w:rsid w:val="00181B84"/>
    <w:rsid w:val="001A0F71"/>
    <w:rsid w:val="001B2781"/>
    <w:rsid w:val="001D2C02"/>
    <w:rsid w:val="001D588D"/>
    <w:rsid w:val="00222356"/>
    <w:rsid w:val="0023636E"/>
    <w:rsid w:val="0025165E"/>
    <w:rsid w:val="0027702F"/>
    <w:rsid w:val="00292FFE"/>
    <w:rsid w:val="00294EEA"/>
    <w:rsid w:val="002A1AA4"/>
    <w:rsid w:val="002E2283"/>
    <w:rsid w:val="002F0021"/>
    <w:rsid w:val="003101CC"/>
    <w:rsid w:val="0031788A"/>
    <w:rsid w:val="003445B2"/>
    <w:rsid w:val="00353311"/>
    <w:rsid w:val="00367382"/>
    <w:rsid w:val="00375054"/>
    <w:rsid w:val="00386F25"/>
    <w:rsid w:val="003C07D8"/>
    <w:rsid w:val="003C6E0B"/>
    <w:rsid w:val="003C7685"/>
    <w:rsid w:val="003E38A8"/>
    <w:rsid w:val="00402EB5"/>
    <w:rsid w:val="0040523C"/>
    <w:rsid w:val="00411D0B"/>
    <w:rsid w:val="004213D7"/>
    <w:rsid w:val="004668F0"/>
    <w:rsid w:val="00470EA5"/>
    <w:rsid w:val="004818C4"/>
    <w:rsid w:val="004858F1"/>
    <w:rsid w:val="004C28AC"/>
    <w:rsid w:val="004D2CF6"/>
    <w:rsid w:val="004E4953"/>
    <w:rsid w:val="004F1BC2"/>
    <w:rsid w:val="00515A87"/>
    <w:rsid w:val="00537195"/>
    <w:rsid w:val="005520A5"/>
    <w:rsid w:val="00597E0D"/>
    <w:rsid w:val="005C2838"/>
    <w:rsid w:val="005D4C26"/>
    <w:rsid w:val="005E2DB8"/>
    <w:rsid w:val="005F72D1"/>
    <w:rsid w:val="006264F5"/>
    <w:rsid w:val="0064201B"/>
    <w:rsid w:val="006420FF"/>
    <w:rsid w:val="00643960"/>
    <w:rsid w:val="006665DC"/>
    <w:rsid w:val="006A1188"/>
    <w:rsid w:val="006B5A68"/>
    <w:rsid w:val="006B7E0D"/>
    <w:rsid w:val="006D4398"/>
    <w:rsid w:val="0071631D"/>
    <w:rsid w:val="00744155"/>
    <w:rsid w:val="00746C16"/>
    <w:rsid w:val="00763B32"/>
    <w:rsid w:val="0076782F"/>
    <w:rsid w:val="007777C3"/>
    <w:rsid w:val="00796FB5"/>
    <w:rsid w:val="0079705F"/>
    <w:rsid w:val="007A083A"/>
    <w:rsid w:val="007A53EE"/>
    <w:rsid w:val="007B2F00"/>
    <w:rsid w:val="007C6B88"/>
    <w:rsid w:val="007E4431"/>
    <w:rsid w:val="00822DC8"/>
    <w:rsid w:val="00827851"/>
    <w:rsid w:val="00833944"/>
    <w:rsid w:val="008361B1"/>
    <w:rsid w:val="008730A9"/>
    <w:rsid w:val="008B5BF9"/>
    <w:rsid w:val="008D1425"/>
    <w:rsid w:val="008D5908"/>
    <w:rsid w:val="008E2456"/>
    <w:rsid w:val="008F2F71"/>
    <w:rsid w:val="00900CB6"/>
    <w:rsid w:val="00901278"/>
    <w:rsid w:val="009273A1"/>
    <w:rsid w:val="00947845"/>
    <w:rsid w:val="00960AE1"/>
    <w:rsid w:val="00961E71"/>
    <w:rsid w:val="00982FE7"/>
    <w:rsid w:val="009A17F2"/>
    <w:rsid w:val="009A41A5"/>
    <w:rsid w:val="009D05C6"/>
    <w:rsid w:val="009D153B"/>
    <w:rsid w:val="009D326A"/>
    <w:rsid w:val="009F43C2"/>
    <w:rsid w:val="00A108A8"/>
    <w:rsid w:val="00A127BD"/>
    <w:rsid w:val="00A13DE4"/>
    <w:rsid w:val="00A16F29"/>
    <w:rsid w:val="00A211FF"/>
    <w:rsid w:val="00A30FB7"/>
    <w:rsid w:val="00A339A5"/>
    <w:rsid w:val="00A35A2E"/>
    <w:rsid w:val="00A96A2B"/>
    <w:rsid w:val="00AB609A"/>
    <w:rsid w:val="00AC4CF8"/>
    <w:rsid w:val="00AF11F7"/>
    <w:rsid w:val="00AF4D1D"/>
    <w:rsid w:val="00B107BA"/>
    <w:rsid w:val="00B14B05"/>
    <w:rsid w:val="00B350FD"/>
    <w:rsid w:val="00B57324"/>
    <w:rsid w:val="00B71FE5"/>
    <w:rsid w:val="00B73C1B"/>
    <w:rsid w:val="00B92C00"/>
    <w:rsid w:val="00B93122"/>
    <w:rsid w:val="00BA6B6A"/>
    <w:rsid w:val="00BB765C"/>
    <w:rsid w:val="00BD0562"/>
    <w:rsid w:val="00C23D2B"/>
    <w:rsid w:val="00C40953"/>
    <w:rsid w:val="00C45A3F"/>
    <w:rsid w:val="00C53442"/>
    <w:rsid w:val="00C5704F"/>
    <w:rsid w:val="00C75FC8"/>
    <w:rsid w:val="00C76A6B"/>
    <w:rsid w:val="00C8040F"/>
    <w:rsid w:val="00CB3B5A"/>
    <w:rsid w:val="00CD6B44"/>
    <w:rsid w:val="00CF2000"/>
    <w:rsid w:val="00CF2D72"/>
    <w:rsid w:val="00CF4F0B"/>
    <w:rsid w:val="00D0278E"/>
    <w:rsid w:val="00D02E93"/>
    <w:rsid w:val="00D0419C"/>
    <w:rsid w:val="00D10597"/>
    <w:rsid w:val="00D336C4"/>
    <w:rsid w:val="00D35B61"/>
    <w:rsid w:val="00D55182"/>
    <w:rsid w:val="00D83B60"/>
    <w:rsid w:val="00D91E1D"/>
    <w:rsid w:val="00D94190"/>
    <w:rsid w:val="00DA5FA0"/>
    <w:rsid w:val="00DB7CC3"/>
    <w:rsid w:val="00DC6B16"/>
    <w:rsid w:val="00DC7138"/>
    <w:rsid w:val="00DD77BD"/>
    <w:rsid w:val="00DF2026"/>
    <w:rsid w:val="00E4657D"/>
    <w:rsid w:val="00E64E8C"/>
    <w:rsid w:val="00E669E3"/>
    <w:rsid w:val="00EA6B3D"/>
    <w:rsid w:val="00EA72A3"/>
    <w:rsid w:val="00EC52DB"/>
    <w:rsid w:val="00ED0025"/>
    <w:rsid w:val="00ED70E4"/>
    <w:rsid w:val="00F34686"/>
    <w:rsid w:val="00F4591F"/>
    <w:rsid w:val="00F630D8"/>
    <w:rsid w:val="00F71BC8"/>
    <w:rsid w:val="00F77161"/>
    <w:rsid w:val="00FA075B"/>
    <w:rsid w:val="00FA1AB7"/>
    <w:rsid w:val="00FB1C56"/>
    <w:rsid w:val="00FB2CED"/>
    <w:rsid w:val="00FC2CFE"/>
    <w:rsid w:val="00FD6E3A"/>
    <w:rsid w:val="00FE2C53"/>
    <w:rsid w:val="00FE72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3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0F71"/>
    <w:pPr>
      <w:ind w:left="720"/>
      <w:contextualSpacing/>
    </w:pPr>
  </w:style>
  <w:style w:type="table" w:styleId="TableGrid">
    <w:name w:val="Table Grid"/>
    <w:basedOn w:val="TableNormal"/>
    <w:uiPriority w:val="99"/>
    <w:rsid w:val="00CD6B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87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72C6"/>
    <w:rPr>
      <w:rFonts w:ascii="Segoe UI" w:hAnsi="Segoe UI" w:cs="Segoe UI"/>
      <w:sz w:val="18"/>
      <w:szCs w:val="18"/>
    </w:rPr>
  </w:style>
  <w:style w:type="character" w:styleId="Hyperlink">
    <w:name w:val="Hyperlink"/>
    <w:basedOn w:val="DefaultParagraphFont"/>
    <w:uiPriority w:val="99"/>
    <w:rsid w:val="00DA5FA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232</Words>
  <Characters>1329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2015-12-03T11:53:00Z</cp:lastPrinted>
  <dcterms:created xsi:type="dcterms:W3CDTF">2015-12-02T09:25:00Z</dcterms:created>
  <dcterms:modified xsi:type="dcterms:W3CDTF">2015-12-08T06:22:00Z</dcterms:modified>
</cp:coreProperties>
</file>