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Правила землепользования и застройки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2019го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2C7651">
        <w:rPr>
          <w:rFonts w:ascii="Times New Roman" w:hAnsi="Times New Roman" w:cs="Times New Roman"/>
          <w:sz w:val="28"/>
          <w:szCs w:val="28"/>
        </w:rPr>
        <w:t>ачало в 17 час.3</w:t>
      </w:r>
      <w:r>
        <w:rPr>
          <w:rFonts w:ascii="Times New Roman" w:hAnsi="Times New Roman" w:cs="Times New Roman"/>
          <w:sz w:val="28"/>
          <w:szCs w:val="28"/>
        </w:rPr>
        <w:t>0мин., место</w:t>
      </w:r>
      <w:r w:rsidR="000329D4">
        <w:rPr>
          <w:rFonts w:ascii="Times New Roman" w:hAnsi="Times New Roman" w:cs="Times New Roman"/>
          <w:sz w:val="28"/>
          <w:szCs w:val="28"/>
        </w:rPr>
        <w:t xml:space="preserve"> проведения: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651">
        <w:rPr>
          <w:rFonts w:ascii="Times New Roman" w:hAnsi="Times New Roman" w:cs="Times New Roman"/>
          <w:sz w:val="28"/>
          <w:szCs w:val="28"/>
        </w:rPr>
        <w:t>Бобровня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651">
        <w:rPr>
          <w:rFonts w:ascii="Times New Roman" w:hAnsi="Times New Roman" w:cs="Times New Roman"/>
          <w:sz w:val="28"/>
          <w:szCs w:val="28"/>
        </w:rPr>
        <w:t>Зао</w:t>
      </w:r>
      <w:r w:rsidR="008721F9">
        <w:rPr>
          <w:rFonts w:ascii="Times New Roman" w:hAnsi="Times New Roman" w:cs="Times New Roman"/>
          <w:sz w:val="28"/>
          <w:szCs w:val="28"/>
        </w:rPr>
        <w:t>зерная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bookmarkStart w:id="0" w:name="_GoBack"/>
      <w:bookmarkEnd w:id="0"/>
      <w:r w:rsidR="002C7651">
        <w:rPr>
          <w:rFonts w:ascii="Times New Roman" w:hAnsi="Times New Roman" w:cs="Times New Roman"/>
          <w:sz w:val="28"/>
          <w:szCs w:val="28"/>
        </w:rPr>
        <w:t>4</w:t>
      </w:r>
      <w:r w:rsidR="00622A49">
        <w:rPr>
          <w:rFonts w:ascii="Times New Roman" w:hAnsi="Times New Roman" w:cs="Times New Roman"/>
          <w:sz w:val="28"/>
          <w:szCs w:val="28"/>
        </w:rPr>
        <w:t>, Дубровского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E864C8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C8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 внесение изменений в Правила землепользования и застройки Пеклинского сельского поселения Дубровского района Брянской области</w:t>
            </w:r>
          </w:p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2.Вынести изменения в Правила землепользования и застройки 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1F1144"/>
    <w:rsid w:val="002C7651"/>
    <w:rsid w:val="004817B9"/>
    <w:rsid w:val="00500623"/>
    <w:rsid w:val="005A17F2"/>
    <w:rsid w:val="005E34AD"/>
    <w:rsid w:val="00622A49"/>
    <w:rsid w:val="006E3FDA"/>
    <w:rsid w:val="00756FF1"/>
    <w:rsid w:val="008721F9"/>
    <w:rsid w:val="009E6880"/>
    <w:rsid w:val="00A97051"/>
    <w:rsid w:val="00B43B08"/>
    <w:rsid w:val="00CB0F24"/>
    <w:rsid w:val="00D23E85"/>
    <w:rsid w:val="00DD30E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2019-11-06T06:27:00Z</dcterms:created>
  <dcterms:modified xsi:type="dcterms:W3CDTF">2019-11-06T06:27:00Z</dcterms:modified>
</cp:coreProperties>
</file>